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30" w:rsidRDefault="007A7130">
      <w:pPr>
        <w:spacing w:after="0" w:line="240" w:lineRule="auto"/>
        <w:rPr>
          <w:color w:val="FF0000"/>
          <w:sz w:val="24"/>
          <w:szCs w:val="24"/>
        </w:rPr>
      </w:pPr>
      <w:r>
        <w:rPr>
          <w:noProof/>
          <w:color w:val="FF0000"/>
          <w:sz w:val="24"/>
          <w:szCs w:val="24"/>
          <w:lang w:eastAsia="el-GR"/>
        </w:rPr>
        <w:pict>
          <v:shapetype id="_x0000_t202" coordsize="21600,21600" o:spt="202" path="m,l,21600r21600,l21600,xe">
            <v:stroke joinstyle="miter"/>
            <v:path gradientshapeok="t" o:connecttype="rect"/>
          </v:shapetype>
          <v:shape id="_x0000_s1028" type="#_x0000_t202" style="position:absolute;margin-left:0;margin-top:-5.4pt;width:208.1pt;height:89.8pt;z-index:251658752;mso-width-relative:margin;mso-height-relative:margin" stroked="f" strokeweight="2.25pt">
            <v:stroke dashstyle="1 1" endcap="round"/>
            <v:textbox style="mso-next-textbox:#_x0000_s1028" inset="0,0,0,0">
              <w:txbxContent>
                <w:p w:rsidR="007A7130" w:rsidRDefault="0009155C">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srcRect/>
                                <a:stretch>
                                  <a:fillRect/>
                                </a:stretch>
                              </pic:blipFill>
                              <pic:spPr bwMode="auto">
                                <a:xfrm>
                                  <a:off x="0" y="0"/>
                                  <a:ext cx="409575" cy="409575"/>
                                </a:xfrm>
                                <a:prstGeom prst="rect">
                                  <a:avLst/>
                                </a:prstGeom>
                                <a:solidFill>
                                  <a:srgbClr val="0000FF"/>
                                </a:solidFill>
                                <a:ln w="9525">
                                  <a:noFill/>
                                  <a:miter lim="800000"/>
                                  <a:headEnd/>
                                  <a:tailEnd/>
                                </a:ln>
                              </pic:spPr>
                            </pic:pic>
                          </a:graphicData>
                        </a:graphic>
                      </wp:inline>
                    </w:drawing>
                  </w:r>
                </w:p>
                <w:p w:rsidR="007A7130" w:rsidRDefault="007764E6">
                  <w:pPr>
                    <w:spacing w:after="0" w:line="240" w:lineRule="auto"/>
                    <w:jc w:val="center"/>
                    <w:rPr>
                      <w:color w:val="4F81BD"/>
                    </w:rPr>
                  </w:pPr>
                  <w:r>
                    <w:rPr>
                      <w:color w:val="4F81BD"/>
                    </w:rPr>
                    <w:t>ΕΛΛΗΝΙΚΗ ΔΗΜΟΚΡΑΤΙΑ</w:t>
                  </w:r>
                </w:p>
                <w:p w:rsidR="007A7130" w:rsidRDefault="007764E6">
                  <w:pPr>
                    <w:spacing w:after="0" w:line="240" w:lineRule="auto"/>
                    <w:jc w:val="center"/>
                    <w:rPr>
                      <w:color w:val="4F81BD"/>
                    </w:rPr>
                  </w:pPr>
                  <w:r>
                    <w:rPr>
                      <w:color w:val="4F81BD"/>
                    </w:rPr>
                    <w:t>ΥΠΟΥΡΓΕΙΟ  ΠΟΛΙΤΙΣΜΟΥ ΚΑΙ ΑΘΛΗΤΙΣΜΟΥ</w:t>
                  </w:r>
                </w:p>
                <w:p w:rsidR="007A7130" w:rsidRDefault="007764E6">
                  <w:pPr>
                    <w:spacing w:after="0" w:line="240" w:lineRule="auto"/>
                    <w:jc w:val="center"/>
                    <w:rPr>
                      <w:color w:val="4F81BD"/>
                      <w:sz w:val="20"/>
                      <w:szCs w:val="20"/>
                    </w:rPr>
                  </w:pPr>
                  <w:r>
                    <w:rPr>
                      <w:color w:val="4F81BD"/>
                      <w:sz w:val="20"/>
                      <w:szCs w:val="20"/>
                    </w:rPr>
                    <w:t xml:space="preserve">ΓΡΑΦΕΙΟ ΤΥΠΟΥ                                    </w:t>
                  </w:r>
                </w:p>
                <w:p w:rsidR="007A7130" w:rsidRDefault="007764E6">
                  <w:pPr>
                    <w:spacing w:after="0" w:line="240" w:lineRule="auto"/>
                    <w:jc w:val="center"/>
                    <w:rPr>
                      <w:color w:val="4F81BD"/>
                      <w:sz w:val="20"/>
                      <w:szCs w:val="20"/>
                    </w:rPr>
                  </w:pPr>
                  <w:r>
                    <w:rPr>
                      <w:color w:val="4F81BD"/>
                      <w:sz w:val="20"/>
                      <w:szCs w:val="20"/>
                    </w:rPr>
                    <w:t>------</w:t>
                  </w:r>
                </w:p>
              </w:txbxContent>
            </v:textbox>
          </v:shape>
        </w:pict>
      </w:r>
      <w:r w:rsidR="007764E6">
        <w:rPr>
          <w:color w:val="FF0000"/>
          <w:sz w:val="24"/>
          <w:szCs w:val="24"/>
        </w:rPr>
        <w:t xml:space="preserve"> </w:t>
      </w:r>
    </w:p>
    <w:p w:rsidR="007A7130" w:rsidRDefault="007A7130">
      <w:pPr>
        <w:spacing w:after="0" w:line="240" w:lineRule="auto"/>
        <w:jc w:val="center"/>
        <w:rPr>
          <w:sz w:val="24"/>
          <w:szCs w:val="24"/>
        </w:rPr>
      </w:pPr>
    </w:p>
    <w:p w:rsidR="007A7130" w:rsidRDefault="007A7130">
      <w:pPr>
        <w:spacing w:after="0" w:line="240" w:lineRule="auto"/>
        <w:ind w:left="-284"/>
        <w:jc w:val="center"/>
        <w:rPr>
          <w:sz w:val="24"/>
          <w:szCs w:val="24"/>
        </w:rPr>
      </w:pPr>
    </w:p>
    <w:p w:rsidR="007A7130" w:rsidRDefault="007A7130">
      <w:pPr>
        <w:spacing w:before="60" w:after="0" w:line="240" w:lineRule="auto"/>
        <w:jc w:val="center"/>
      </w:pPr>
    </w:p>
    <w:p w:rsidR="007A7130" w:rsidRDefault="007A7130">
      <w:pPr>
        <w:spacing w:after="0" w:line="240" w:lineRule="auto"/>
        <w:jc w:val="center"/>
        <w:rPr>
          <w:sz w:val="20"/>
          <w:szCs w:val="20"/>
        </w:rPr>
      </w:pPr>
    </w:p>
    <w:p w:rsidR="007A7130" w:rsidRDefault="007A7130">
      <w:pPr>
        <w:spacing w:after="0" w:line="240" w:lineRule="auto"/>
        <w:jc w:val="center"/>
        <w:rPr>
          <w:sz w:val="20"/>
          <w:szCs w:val="20"/>
        </w:rPr>
      </w:pPr>
      <w:r w:rsidRPr="007A7130">
        <w:rPr>
          <w:noProof/>
          <w:color w:val="FF0000"/>
          <w:sz w:val="24"/>
          <w:szCs w:val="24"/>
          <w:lang w:eastAsia="el-GR"/>
        </w:rPr>
        <w:pict>
          <v:shape id="_x0000_s1026" type="#_x0000_t202" style="position:absolute;left:0;text-align:left;margin-left:-.9pt;margin-top:5.05pt;width:209pt;height:19.7pt;z-index:251656704;mso-width-relative:margin;mso-height-relative:margin" stroked="f" strokeweight="2.25pt">
            <v:stroke dashstyle="1 1" endcap="round"/>
            <v:textbox style="mso-next-textbox:#_x0000_s1026">
              <w:txbxContent>
                <w:p w:rsidR="007A7130" w:rsidRDefault="007764E6">
                  <w:r>
                    <w:rPr>
                      <w:color w:val="4F81BD"/>
                      <w:sz w:val="20"/>
                      <w:szCs w:val="20"/>
                    </w:rPr>
                    <w:t xml:space="preserve">                                   </w:t>
                  </w:r>
                </w:p>
              </w:txbxContent>
            </v:textbox>
          </v:shape>
        </w:pict>
      </w:r>
    </w:p>
    <w:p w:rsidR="007A7130" w:rsidRDefault="007A7130">
      <w:pPr>
        <w:spacing w:after="0" w:line="240" w:lineRule="auto"/>
      </w:pPr>
      <w:r w:rsidRPr="007A7130">
        <w:rPr>
          <w:noProof/>
          <w:color w:val="FF0000"/>
          <w:sz w:val="24"/>
          <w:szCs w:val="24"/>
          <w:lang w:eastAsia="el-GR"/>
        </w:rPr>
        <w:pict>
          <v:shape id="_x0000_s1027" type="#_x0000_t202" style="position:absolute;margin-left:0;margin-top:12.55pt;width:208.1pt;height:19.65pt;z-index:251657728;mso-width-relative:margin;mso-height-relative:margin" stroked="f" strokeweight="2.25pt">
            <v:stroke dashstyle="1 1" endcap="round"/>
            <v:textbox style="mso-next-textbox:#_x0000_s1027">
              <w:txbxContent>
                <w:p w:rsidR="007A7130" w:rsidRDefault="007A7130">
                  <w:pPr>
                    <w:spacing w:after="0" w:line="240" w:lineRule="auto"/>
                    <w:jc w:val="center"/>
                    <w:rPr>
                      <w:color w:val="4F81BD"/>
                      <w:sz w:val="20"/>
                      <w:szCs w:val="20"/>
                    </w:rPr>
                  </w:pPr>
                </w:p>
                <w:p w:rsidR="007A7130" w:rsidRDefault="007A7130"/>
              </w:txbxContent>
            </v:textbox>
          </v:shape>
        </w:pict>
      </w:r>
    </w:p>
    <w:p w:rsidR="007A7130" w:rsidRDefault="007A7130">
      <w:pPr>
        <w:spacing w:after="0" w:line="240" w:lineRule="auto"/>
        <w:jc w:val="center"/>
        <w:rPr>
          <w:sz w:val="20"/>
          <w:szCs w:val="20"/>
        </w:rPr>
      </w:pPr>
    </w:p>
    <w:p w:rsidR="007A7130" w:rsidRPr="00815F74" w:rsidRDefault="007764E6">
      <w:pPr>
        <w:rPr>
          <w:rFonts w:ascii="Times New Roman" w:hAnsi="Times New Roman"/>
          <w:sz w:val="24"/>
          <w:szCs w:val="24"/>
        </w:rPr>
      </w:pPr>
      <w:r w:rsidRPr="00815F74">
        <w:tab/>
      </w:r>
      <w:r w:rsidRPr="00815F74">
        <w:tab/>
      </w:r>
      <w:r w:rsidRPr="00815F74">
        <w:tab/>
      </w:r>
    </w:p>
    <w:p w:rsidR="007A7130" w:rsidRPr="00815F74" w:rsidRDefault="007764E6">
      <w:pPr>
        <w:pStyle w:val="ad"/>
        <w:ind w:firstLine="0"/>
        <w:rPr>
          <w:rFonts w:ascii="Times New Roman" w:hAnsi="Times New Roman"/>
          <w:sz w:val="24"/>
          <w:szCs w:val="24"/>
        </w:rPr>
      </w:pPr>
      <w:r w:rsidRPr="00815F74">
        <w:rPr>
          <w:rFonts w:ascii="Times New Roman" w:hAnsi="Times New Roman"/>
          <w:sz w:val="24"/>
          <w:szCs w:val="24"/>
        </w:rPr>
        <w:t xml:space="preserve">    </w:t>
      </w:r>
      <w:r w:rsidR="00815F74" w:rsidRPr="00815F74">
        <w:rPr>
          <w:rFonts w:ascii="Times New Roman" w:hAnsi="Times New Roman"/>
          <w:sz w:val="24"/>
          <w:szCs w:val="24"/>
        </w:rPr>
        <w:t xml:space="preserve">           </w:t>
      </w:r>
      <w:r w:rsidR="0009155C" w:rsidRPr="00815F74">
        <w:rPr>
          <w:rFonts w:ascii="Times New Roman" w:hAnsi="Times New Roman"/>
          <w:sz w:val="24"/>
          <w:szCs w:val="24"/>
        </w:rPr>
        <w:t xml:space="preserve">Αθήνα, </w:t>
      </w:r>
      <w:r w:rsidR="00815F74" w:rsidRPr="00815F74">
        <w:rPr>
          <w:rFonts w:ascii="Times New Roman" w:hAnsi="Times New Roman"/>
          <w:sz w:val="24"/>
          <w:szCs w:val="24"/>
        </w:rPr>
        <w:t xml:space="preserve"> 7 Ιανουαρίου 2018</w:t>
      </w:r>
      <w:r w:rsidRPr="00815F74">
        <w:rPr>
          <w:rFonts w:ascii="Times New Roman" w:hAnsi="Times New Roman"/>
          <w:sz w:val="24"/>
          <w:szCs w:val="24"/>
        </w:rPr>
        <w:tab/>
      </w:r>
    </w:p>
    <w:p w:rsidR="007A7130" w:rsidRPr="00815F74" w:rsidRDefault="007764E6">
      <w:pPr>
        <w:jc w:val="center"/>
        <w:rPr>
          <w:rFonts w:ascii="Times New Roman" w:hAnsi="Times New Roman"/>
          <w:bCs/>
          <w:sz w:val="24"/>
          <w:szCs w:val="24"/>
        </w:rPr>
      </w:pPr>
      <w:r w:rsidRPr="00815F74">
        <w:rPr>
          <w:rFonts w:ascii="Times New Roman" w:hAnsi="Times New Roman"/>
          <w:sz w:val="24"/>
          <w:szCs w:val="24"/>
        </w:rPr>
        <w:t xml:space="preserve">                                                               </w:t>
      </w:r>
    </w:p>
    <w:p w:rsidR="007A7130" w:rsidRDefault="007764E6">
      <w:pPr>
        <w:widowControl w:val="0"/>
        <w:autoSpaceDE w:val="0"/>
        <w:autoSpaceDN w:val="0"/>
        <w:adjustRightInd w:val="0"/>
        <w:rPr>
          <w:rFonts w:ascii="Times New Roman" w:hAnsi="Times New Roman"/>
          <w:b/>
          <w:sz w:val="24"/>
          <w:szCs w:val="24"/>
        </w:rPr>
      </w:pPr>
      <w:r w:rsidRPr="00815F74">
        <w:rPr>
          <w:rFonts w:ascii="Times New Roman" w:hAnsi="Times New Roman"/>
          <w:bCs/>
          <w:sz w:val="24"/>
          <w:szCs w:val="24"/>
        </w:rPr>
        <w:tab/>
      </w:r>
      <w:r w:rsidRPr="00815F74">
        <w:rPr>
          <w:rFonts w:ascii="Times New Roman" w:hAnsi="Times New Roman"/>
          <w:bCs/>
          <w:sz w:val="24"/>
          <w:szCs w:val="24"/>
        </w:rPr>
        <w:tab/>
      </w:r>
      <w:r w:rsidRPr="00815F74">
        <w:rPr>
          <w:rFonts w:ascii="Times New Roman" w:hAnsi="Times New Roman"/>
          <w:bCs/>
          <w:sz w:val="24"/>
          <w:szCs w:val="24"/>
        </w:rPr>
        <w:tab/>
        <w:t xml:space="preserve">    </w:t>
      </w:r>
      <w:r w:rsidR="00815F74" w:rsidRPr="00815F74">
        <w:rPr>
          <w:rFonts w:ascii="Times New Roman" w:hAnsi="Times New Roman"/>
          <w:bCs/>
          <w:sz w:val="24"/>
          <w:szCs w:val="24"/>
        </w:rPr>
        <w:t xml:space="preserve">  </w:t>
      </w:r>
      <w:r w:rsidRPr="00815F74">
        <w:rPr>
          <w:rFonts w:ascii="Times New Roman" w:hAnsi="Times New Roman"/>
          <w:bCs/>
          <w:sz w:val="24"/>
          <w:szCs w:val="24"/>
        </w:rPr>
        <w:t xml:space="preserve"> </w:t>
      </w:r>
      <w:r w:rsidRPr="00815F74">
        <w:rPr>
          <w:rFonts w:ascii="Times New Roman" w:hAnsi="Times New Roman"/>
          <w:b/>
          <w:sz w:val="24"/>
          <w:szCs w:val="24"/>
        </w:rPr>
        <w:t>ΔΕΛΤΙΟ ΤΥΠΟΥ</w:t>
      </w:r>
    </w:p>
    <w:p w:rsidR="00737D70" w:rsidRDefault="00737D70">
      <w:pPr>
        <w:widowControl w:val="0"/>
        <w:autoSpaceDE w:val="0"/>
        <w:autoSpaceDN w:val="0"/>
        <w:adjustRightInd w:val="0"/>
        <w:rPr>
          <w:rFonts w:ascii="Times New Roman" w:hAnsi="Times New Roman"/>
          <w:b/>
          <w:sz w:val="24"/>
          <w:szCs w:val="24"/>
        </w:rPr>
      </w:pPr>
    </w:p>
    <w:p w:rsidR="00737D70" w:rsidRDefault="00737D70">
      <w:pPr>
        <w:widowControl w:val="0"/>
        <w:autoSpaceDE w:val="0"/>
        <w:autoSpaceDN w:val="0"/>
        <w:adjustRightInd w:val="0"/>
        <w:rPr>
          <w:rFonts w:ascii="Times New Roman" w:hAnsi="Times New Roman"/>
          <w:b/>
          <w:sz w:val="24"/>
          <w:szCs w:val="24"/>
        </w:rPr>
      </w:pPr>
      <w:r>
        <w:rPr>
          <w:rFonts w:ascii="Times New Roman" w:hAnsi="Times New Roman"/>
          <w:b/>
          <w:sz w:val="24"/>
          <w:szCs w:val="24"/>
        </w:rPr>
        <w:t xml:space="preserve">Ενημέρωση σχετικά με την κατάσχεση ελληνικών αρχαιοτήτων στην Νέα Υόρκη.  </w:t>
      </w:r>
    </w:p>
    <w:p w:rsidR="00815F74" w:rsidRDefault="00737D70" w:rsidP="0009155C">
      <w:pPr>
        <w:spacing w:line="360" w:lineRule="auto"/>
        <w:jc w:val="both"/>
        <w:rPr>
          <w:rFonts w:ascii="Times New Roman" w:hAnsi="Times New Roman"/>
          <w:sz w:val="24"/>
          <w:szCs w:val="24"/>
        </w:rPr>
      </w:pPr>
      <w:r>
        <w:rPr>
          <w:rFonts w:ascii="Times New Roman" w:hAnsi="Times New Roman"/>
          <w:b/>
          <w:sz w:val="24"/>
          <w:szCs w:val="24"/>
        </w:rPr>
        <w:t xml:space="preserve">  </w:t>
      </w:r>
      <w:r w:rsidR="00815F74" w:rsidRPr="00815F74">
        <w:rPr>
          <w:rFonts w:ascii="Times New Roman" w:hAnsi="Times New Roman"/>
          <w:sz w:val="24"/>
          <w:szCs w:val="24"/>
        </w:rPr>
        <w:t>Μετά τα πρόσφατα δημοσιεύματα για την κατάσχεση ελληνικών και ιταλικών αρχαιοτήτων από τις αρμόδιες αρχές στη Νέα Υόρκη, το Υπουργείο Πολιτισμού και Αθλητισμού ενημερώνει ότι βρίσκεται σε αναμονή των επίσημων στοιχείων από τις αμερικανικές αρχές ώστε να προχωρήσει στις δέουσες ενέργειες για των επαναπατρισμό των ελληνικών αρχαιοτήτων με τεκμ</w:t>
      </w:r>
      <w:r w:rsidR="00815F74">
        <w:rPr>
          <w:rFonts w:ascii="Times New Roman" w:hAnsi="Times New Roman"/>
          <w:sz w:val="24"/>
          <w:szCs w:val="24"/>
        </w:rPr>
        <w:t>ηριωμένη την παράνομη διακίνησή τους.</w:t>
      </w:r>
    </w:p>
    <w:p w:rsidR="0009155C" w:rsidRPr="00815F74" w:rsidRDefault="00737D70" w:rsidP="0009155C">
      <w:pPr>
        <w:spacing w:line="360" w:lineRule="auto"/>
        <w:jc w:val="both"/>
        <w:rPr>
          <w:rFonts w:ascii="Times New Roman" w:hAnsi="Times New Roman"/>
          <w:sz w:val="24"/>
          <w:szCs w:val="24"/>
        </w:rPr>
      </w:pPr>
      <w:r>
        <w:rPr>
          <w:rFonts w:ascii="Times New Roman" w:hAnsi="Times New Roman"/>
          <w:sz w:val="24"/>
          <w:szCs w:val="24"/>
        </w:rPr>
        <w:t xml:space="preserve"> </w:t>
      </w:r>
      <w:r w:rsidR="00815F74">
        <w:rPr>
          <w:rFonts w:ascii="Times New Roman" w:hAnsi="Times New Roman"/>
          <w:sz w:val="24"/>
          <w:szCs w:val="24"/>
        </w:rPr>
        <w:t xml:space="preserve"> </w:t>
      </w:r>
      <w:r w:rsidR="00815F74" w:rsidRPr="00815F74">
        <w:rPr>
          <w:rFonts w:ascii="Times New Roman" w:hAnsi="Times New Roman"/>
          <w:sz w:val="24"/>
          <w:szCs w:val="24"/>
        </w:rPr>
        <w:t>Ήδη από τον προηγούμενο μήνα υπήρξε στενή συνεργασία των αμερικανικών αρχών με τις αρμόδιες Υπηρεσίες του ΥΠΠΟΑ για την ανταλλαγή όλων των απαραίτητων στοιχείων σε σχέση με την ταύτιση ενός αρχαίου αντικειμένου (αττικής λευκής ληκύθου) που περιλαμβάνεται στα κατασχεθέντα.</w:t>
      </w:r>
    </w:p>
    <w:sectPr w:rsidR="0009155C" w:rsidRPr="00815F74" w:rsidSect="007A7130">
      <w:pgSz w:w="11906" w:h="16838" w:code="9"/>
      <w:pgMar w:top="1440" w:right="1800" w:bottom="1440" w:left="180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DAB" w:rsidRDefault="00BB3DAB">
      <w:pPr>
        <w:spacing w:after="0" w:line="240" w:lineRule="auto"/>
      </w:pPr>
      <w:r>
        <w:separator/>
      </w:r>
    </w:p>
  </w:endnote>
  <w:endnote w:type="continuationSeparator" w:id="0">
    <w:p w:rsidR="00BB3DAB" w:rsidRDefault="00BB3DA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6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DAB" w:rsidRDefault="00BB3DAB">
      <w:pPr>
        <w:spacing w:after="0" w:line="240" w:lineRule="auto"/>
      </w:pPr>
      <w:r>
        <w:separator/>
      </w:r>
    </w:p>
  </w:footnote>
  <w:footnote w:type="continuationSeparator" w:id="0">
    <w:p w:rsidR="00BB3DAB" w:rsidRDefault="00BB3DA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7683FC"/>
    <w:lvl w:ilvl="0">
      <w:start w:val="1"/>
      <w:numFmt w:val="decimal"/>
      <w:lvlText w:val="%1."/>
      <w:lvlJc w:val="left"/>
      <w:pPr>
        <w:tabs>
          <w:tab w:val="num" w:pos="1492"/>
        </w:tabs>
        <w:ind w:left="1492" w:hanging="360"/>
      </w:pPr>
    </w:lvl>
  </w:abstractNum>
  <w:abstractNum w:abstractNumId="1">
    <w:nsid w:val="FFFFFF7D"/>
    <w:multiLevelType w:val="singleLevel"/>
    <w:tmpl w:val="F1866616"/>
    <w:lvl w:ilvl="0">
      <w:start w:val="1"/>
      <w:numFmt w:val="decimal"/>
      <w:lvlText w:val="%1."/>
      <w:lvlJc w:val="left"/>
      <w:pPr>
        <w:tabs>
          <w:tab w:val="num" w:pos="1209"/>
        </w:tabs>
        <w:ind w:left="1209" w:hanging="360"/>
      </w:pPr>
    </w:lvl>
  </w:abstractNum>
  <w:abstractNum w:abstractNumId="2">
    <w:nsid w:val="FFFFFF7E"/>
    <w:multiLevelType w:val="singleLevel"/>
    <w:tmpl w:val="CA00E468"/>
    <w:lvl w:ilvl="0">
      <w:start w:val="1"/>
      <w:numFmt w:val="decimal"/>
      <w:lvlText w:val="%1."/>
      <w:lvlJc w:val="left"/>
      <w:pPr>
        <w:tabs>
          <w:tab w:val="num" w:pos="926"/>
        </w:tabs>
        <w:ind w:left="926" w:hanging="360"/>
      </w:pPr>
    </w:lvl>
  </w:abstractNum>
  <w:abstractNum w:abstractNumId="3">
    <w:nsid w:val="FFFFFF7F"/>
    <w:multiLevelType w:val="singleLevel"/>
    <w:tmpl w:val="3A84223C"/>
    <w:lvl w:ilvl="0">
      <w:start w:val="1"/>
      <w:numFmt w:val="decimal"/>
      <w:lvlText w:val="%1."/>
      <w:lvlJc w:val="left"/>
      <w:pPr>
        <w:tabs>
          <w:tab w:val="num" w:pos="643"/>
        </w:tabs>
        <w:ind w:left="643" w:hanging="360"/>
      </w:pPr>
    </w:lvl>
  </w:abstractNum>
  <w:abstractNum w:abstractNumId="4">
    <w:nsid w:val="FFFFFF80"/>
    <w:multiLevelType w:val="singleLevel"/>
    <w:tmpl w:val="E4C85F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500D9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6DA11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1C59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365E4E"/>
    <w:lvl w:ilvl="0">
      <w:start w:val="1"/>
      <w:numFmt w:val="decimal"/>
      <w:lvlText w:val="%1."/>
      <w:lvlJc w:val="left"/>
      <w:pPr>
        <w:tabs>
          <w:tab w:val="num" w:pos="360"/>
        </w:tabs>
        <w:ind w:left="360" w:hanging="360"/>
      </w:pPr>
    </w:lvl>
  </w:abstractNum>
  <w:abstractNum w:abstractNumId="9">
    <w:nsid w:val="FFFFFF89"/>
    <w:multiLevelType w:val="singleLevel"/>
    <w:tmpl w:val="F69C881E"/>
    <w:lvl w:ilvl="0">
      <w:start w:val="1"/>
      <w:numFmt w:val="bullet"/>
      <w:lvlText w:val=""/>
      <w:lvlJc w:val="left"/>
      <w:pPr>
        <w:tabs>
          <w:tab w:val="num" w:pos="360"/>
        </w:tabs>
        <w:ind w:left="360" w:hanging="360"/>
      </w:pPr>
      <w:rPr>
        <w:rFonts w:ascii="Symbol" w:hAnsi="Symbol" w:hint="default"/>
      </w:rPr>
    </w:lvl>
  </w:abstractNum>
  <w:abstractNum w:abstractNumId="10">
    <w:nsid w:val="08A95B46"/>
    <w:multiLevelType w:val="hybridMultilevel"/>
    <w:tmpl w:val="44C80666"/>
    <w:lvl w:ilvl="0" w:tplc="0408000F">
      <w:start w:val="1"/>
      <w:numFmt w:val="decimal"/>
      <w:lvlText w:val="%1."/>
      <w:lvlJc w:val="left"/>
      <w:pPr>
        <w:tabs>
          <w:tab w:val="num" w:pos="644"/>
        </w:tabs>
        <w:ind w:left="644" w:hanging="360"/>
      </w:pPr>
      <w:rPr>
        <w:rFonts w:hint="default"/>
      </w:rPr>
    </w:lvl>
    <w:lvl w:ilvl="1" w:tplc="04080019">
      <w:start w:val="1"/>
      <w:numFmt w:val="lowerLetter"/>
      <w:lvlText w:val="%2."/>
      <w:lvlJc w:val="left"/>
      <w:pPr>
        <w:tabs>
          <w:tab w:val="num" w:pos="1364"/>
        </w:tabs>
        <w:ind w:left="1364" w:hanging="360"/>
      </w:pPr>
    </w:lvl>
    <w:lvl w:ilvl="2" w:tplc="0408001B" w:tentative="1">
      <w:start w:val="1"/>
      <w:numFmt w:val="lowerRoman"/>
      <w:lvlText w:val="%3."/>
      <w:lvlJc w:val="right"/>
      <w:pPr>
        <w:tabs>
          <w:tab w:val="num" w:pos="2084"/>
        </w:tabs>
        <w:ind w:left="2084" w:hanging="180"/>
      </w:pPr>
    </w:lvl>
    <w:lvl w:ilvl="3" w:tplc="0408000F" w:tentative="1">
      <w:start w:val="1"/>
      <w:numFmt w:val="decimal"/>
      <w:lvlText w:val="%4."/>
      <w:lvlJc w:val="left"/>
      <w:pPr>
        <w:tabs>
          <w:tab w:val="num" w:pos="2804"/>
        </w:tabs>
        <w:ind w:left="2804" w:hanging="360"/>
      </w:pPr>
    </w:lvl>
    <w:lvl w:ilvl="4" w:tplc="04080019" w:tentative="1">
      <w:start w:val="1"/>
      <w:numFmt w:val="lowerLetter"/>
      <w:lvlText w:val="%5."/>
      <w:lvlJc w:val="left"/>
      <w:pPr>
        <w:tabs>
          <w:tab w:val="num" w:pos="3524"/>
        </w:tabs>
        <w:ind w:left="3524" w:hanging="360"/>
      </w:pPr>
    </w:lvl>
    <w:lvl w:ilvl="5" w:tplc="0408001B" w:tentative="1">
      <w:start w:val="1"/>
      <w:numFmt w:val="lowerRoman"/>
      <w:lvlText w:val="%6."/>
      <w:lvlJc w:val="right"/>
      <w:pPr>
        <w:tabs>
          <w:tab w:val="num" w:pos="4244"/>
        </w:tabs>
        <w:ind w:left="4244" w:hanging="180"/>
      </w:pPr>
    </w:lvl>
    <w:lvl w:ilvl="6" w:tplc="0408000F" w:tentative="1">
      <w:start w:val="1"/>
      <w:numFmt w:val="decimal"/>
      <w:lvlText w:val="%7."/>
      <w:lvlJc w:val="left"/>
      <w:pPr>
        <w:tabs>
          <w:tab w:val="num" w:pos="4964"/>
        </w:tabs>
        <w:ind w:left="4964" w:hanging="360"/>
      </w:pPr>
    </w:lvl>
    <w:lvl w:ilvl="7" w:tplc="04080019" w:tentative="1">
      <w:start w:val="1"/>
      <w:numFmt w:val="lowerLetter"/>
      <w:lvlText w:val="%8."/>
      <w:lvlJc w:val="left"/>
      <w:pPr>
        <w:tabs>
          <w:tab w:val="num" w:pos="5684"/>
        </w:tabs>
        <w:ind w:left="5684" w:hanging="360"/>
      </w:pPr>
    </w:lvl>
    <w:lvl w:ilvl="8" w:tplc="0408001B" w:tentative="1">
      <w:start w:val="1"/>
      <w:numFmt w:val="lowerRoman"/>
      <w:lvlText w:val="%9."/>
      <w:lvlJc w:val="right"/>
      <w:pPr>
        <w:tabs>
          <w:tab w:val="num" w:pos="6404"/>
        </w:tabs>
        <w:ind w:left="6404" w:hanging="180"/>
      </w:pPr>
    </w:lvl>
  </w:abstractNum>
  <w:abstractNum w:abstractNumId="11">
    <w:nsid w:val="110C2979"/>
    <w:multiLevelType w:val="hybridMultilevel"/>
    <w:tmpl w:val="F9C46B96"/>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26DC03A7"/>
    <w:multiLevelType w:val="hybridMultilevel"/>
    <w:tmpl w:val="32F2CCEC"/>
    <w:lvl w:ilvl="0" w:tplc="08090005">
      <w:start w:val="1"/>
      <w:numFmt w:val="bullet"/>
      <w:lvlText w:val=""/>
      <w:lvlJc w:val="left"/>
      <w:pPr>
        <w:tabs>
          <w:tab w:val="num" w:pos="2160"/>
        </w:tabs>
        <w:ind w:left="21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C876788"/>
    <w:multiLevelType w:val="hybridMultilevel"/>
    <w:tmpl w:val="4476E370"/>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6A8116F3"/>
    <w:multiLevelType w:val="multilevel"/>
    <w:tmpl w:val="4BDC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DD3082"/>
    <w:multiLevelType w:val="hybridMultilevel"/>
    <w:tmpl w:val="05BA13DC"/>
    <w:lvl w:ilvl="0" w:tplc="0809000F">
      <w:start w:val="1"/>
      <w:numFmt w:val="decimal"/>
      <w:lvlText w:val="%1."/>
      <w:lvlJc w:val="left"/>
      <w:pPr>
        <w:ind w:left="928" w:hanging="360"/>
      </w:pPr>
      <w:rPr>
        <w:rFonts w:ascii="Times New Roman" w:hAnsi="Times New Roman" w:cs="Times New Roman"/>
      </w:rPr>
    </w:lvl>
    <w:lvl w:ilvl="1" w:tplc="08090019">
      <w:start w:val="1"/>
      <w:numFmt w:val="decimal"/>
      <w:lvlText w:val="%2."/>
      <w:lvlJc w:val="left"/>
      <w:pPr>
        <w:tabs>
          <w:tab w:val="num" w:pos="1440"/>
        </w:tabs>
        <w:ind w:left="1440" w:hanging="360"/>
      </w:pPr>
      <w:rPr>
        <w:rFonts w:ascii="Times New Roman" w:hAnsi="Times New Roman" w:cs="Times New Roman"/>
      </w:rPr>
    </w:lvl>
    <w:lvl w:ilvl="2" w:tplc="0809001B">
      <w:start w:val="1"/>
      <w:numFmt w:val="decimal"/>
      <w:lvlText w:val="%3."/>
      <w:lvlJc w:val="left"/>
      <w:pPr>
        <w:tabs>
          <w:tab w:val="num" w:pos="2160"/>
        </w:tabs>
        <w:ind w:left="2160" w:hanging="36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decimal"/>
      <w:lvlText w:val="%5."/>
      <w:lvlJc w:val="left"/>
      <w:pPr>
        <w:tabs>
          <w:tab w:val="num" w:pos="3600"/>
        </w:tabs>
        <w:ind w:left="3600" w:hanging="360"/>
      </w:pPr>
      <w:rPr>
        <w:rFonts w:ascii="Times New Roman" w:hAnsi="Times New Roman" w:cs="Times New Roman"/>
      </w:rPr>
    </w:lvl>
    <w:lvl w:ilvl="5" w:tplc="0809001B">
      <w:start w:val="1"/>
      <w:numFmt w:val="decimal"/>
      <w:lvlText w:val="%6."/>
      <w:lvlJc w:val="left"/>
      <w:pPr>
        <w:tabs>
          <w:tab w:val="num" w:pos="4320"/>
        </w:tabs>
        <w:ind w:left="4320" w:hanging="36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decimal"/>
      <w:lvlText w:val="%8."/>
      <w:lvlJc w:val="left"/>
      <w:pPr>
        <w:tabs>
          <w:tab w:val="num" w:pos="5760"/>
        </w:tabs>
        <w:ind w:left="5760" w:hanging="360"/>
      </w:pPr>
      <w:rPr>
        <w:rFonts w:ascii="Times New Roman" w:hAnsi="Times New Roman" w:cs="Times New Roman"/>
      </w:rPr>
    </w:lvl>
    <w:lvl w:ilvl="8" w:tplc="0809001B">
      <w:start w:val="1"/>
      <w:numFmt w:val="decimal"/>
      <w:lvlText w:val="%9."/>
      <w:lvlJc w:val="left"/>
      <w:pPr>
        <w:tabs>
          <w:tab w:val="num" w:pos="6480"/>
        </w:tabs>
        <w:ind w:left="6480" w:hanging="360"/>
      </w:pPr>
      <w:rPr>
        <w:rFonts w:ascii="Times New Roman" w:hAnsi="Times New Roman" w:cs="Times New Roman"/>
      </w:rPr>
    </w:lvl>
  </w:abstractNum>
  <w:num w:numId="1">
    <w:abstractNumId w:val="12"/>
  </w:num>
  <w:num w:numId="2">
    <w:abstractNumId w:val="14"/>
  </w:num>
  <w:num w:numId="3">
    <w:abstractNumId w:val="10"/>
  </w:num>
  <w:num w:numId="4">
    <w:abstractNumId w:val="13"/>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6146" style="mso-width-relative:margin;mso-height-relative:margin" fillcolor="none [3212]" stroke="f">
      <v:fill color="none [3212]"/>
      <v:stroke dashstyle="1 1" weight="2.25pt" endcap="round" on="f"/>
    </o:shapedefaults>
  </w:hdrShapeDefaults>
  <w:footnotePr>
    <w:footnote w:id="-1"/>
    <w:footnote w:id="0"/>
  </w:footnotePr>
  <w:endnotePr>
    <w:endnote w:id="-1"/>
    <w:endnote w:id="0"/>
  </w:endnotePr>
  <w:compat/>
  <w:rsids>
    <w:rsidRoot w:val="0009155C"/>
    <w:rsid w:val="0009155C"/>
    <w:rsid w:val="00737D70"/>
    <w:rsid w:val="007764E6"/>
    <w:rsid w:val="007A7130"/>
    <w:rsid w:val="00815F74"/>
    <w:rsid w:val="00BB3DA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style="mso-width-relative:margin;mso-height-relative:margin" fillcolor="none [3212]" stroke="f">
      <v:fill color="none [3212]"/>
      <v:stroke dashstyle="1 1" weight="2.25pt" endcap="round"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130"/>
    <w:pPr>
      <w:spacing w:after="200" w:line="276" w:lineRule="auto"/>
    </w:pPr>
    <w:rPr>
      <w:sz w:val="22"/>
      <w:szCs w:val="22"/>
      <w:lang w:eastAsia="en-US"/>
    </w:rPr>
  </w:style>
  <w:style w:type="paragraph" w:styleId="1">
    <w:name w:val="heading 1"/>
    <w:basedOn w:val="a"/>
    <w:next w:val="a"/>
    <w:qFormat/>
    <w:rsid w:val="007A7130"/>
    <w:pPr>
      <w:keepNext/>
      <w:spacing w:after="0" w:line="240" w:lineRule="auto"/>
      <w:jc w:val="both"/>
      <w:outlineLvl w:val="0"/>
    </w:pPr>
    <w:rPr>
      <w:rFonts w:ascii="Arial" w:eastAsia="Times New Roman" w:hAnsi="Arial"/>
      <w:b/>
      <w:sz w:val="24"/>
      <w:szCs w:val="20"/>
      <w:lang w:eastAsia="el-GR"/>
    </w:rPr>
  </w:style>
  <w:style w:type="paragraph" w:styleId="2">
    <w:name w:val="heading 2"/>
    <w:basedOn w:val="a"/>
    <w:next w:val="a"/>
    <w:qFormat/>
    <w:rsid w:val="007A7130"/>
    <w:pPr>
      <w:keepNext/>
      <w:spacing w:before="240" w:after="60"/>
      <w:outlineLvl w:val="1"/>
    </w:pPr>
    <w:rPr>
      <w:rFonts w:ascii="Cambria" w:eastAsia="Times New Roman" w:hAnsi="Cambria"/>
      <w:b/>
      <w:bCs/>
      <w:i/>
      <w:iCs/>
      <w:sz w:val="28"/>
      <w:szCs w:val="28"/>
    </w:rPr>
  </w:style>
  <w:style w:type="paragraph" w:styleId="4">
    <w:name w:val="heading 4"/>
    <w:basedOn w:val="a"/>
    <w:next w:val="a"/>
    <w:qFormat/>
    <w:rsid w:val="007A7130"/>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unhideWhenUsed/>
    <w:rsid w:val="007A7130"/>
    <w:pPr>
      <w:tabs>
        <w:tab w:val="center" w:pos="4153"/>
        <w:tab w:val="right" w:pos="8306"/>
      </w:tabs>
      <w:spacing w:after="0" w:line="240" w:lineRule="auto"/>
    </w:pPr>
  </w:style>
  <w:style w:type="character" w:customStyle="1" w:styleId="Char4">
    <w:name w:val="Char4"/>
    <w:basedOn w:val="a0"/>
    <w:rsid w:val="007A7130"/>
  </w:style>
  <w:style w:type="paragraph" w:styleId="a4">
    <w:name w:val="footer"/>
    <w:basedOn w:val="a"/>
    <w:semiHidden/>
    <w:unhideWhenUsed/>
    <w:rsid w:val="007A7130"/>
    <w:pPr>
      <w:tabs>
        <w:tab w:val="center" w:pos="4153"/>
        <w:tab w:val="right" w:pos="8306"/>
      </w:tabs>
      <w:spacing w:after="0" w:line="240" w:lineRule="auto"/>
    </w:pPr>
  </w:style>
  <w:style w:type="character" w:customStyle="1" w:styleId="Char3">
    <w:name w:val="Char3"/>
    <w:basedOn w:val="a0"/>
    <w:semiHidden/>
    <w:rsid w:val="007A7130"/>
  </w:style>
  <w:style w:type="paragraph" w:styleId="a5">
    <w:name w:val="Balloon Text"/>
    <w:basedOn w:val="a"/>
    <w:semiHidden/>
    <w:unhideWhenUsed/>
    <w:rsid w:val="007A7130"/>
    <w:pPr>
      <w:spacing w:after="0" w:line="240" w:lineRule="auto"/>
    </w:pPr>
    <w:rPr>
      <w:rFonts w:ascii="Tahoma" w:hAnsi="Tahoma" w:cs="Tahoma"/>
      <w:sz w:val="16"/>
      <w:szCs w:val="16"/>
    </w:rPr>
  </w:style>
  <w:style w:type="character" w:customStyle="1" w:styleId="Char2">
    <w:name w:val="Char2"/>
    <w:basedOn w:val="a0"/>
    <w:semiHidden/>
    <w:rsid w:val="007A7130"/>
    <w:rPr>
      <w:rFonts w:ascii="Tahoma" w:hAnsi="Tahoma" w:cs="Tahoma"/>
      <w:sz w:val="16"/>
      <w:szCs w:val="16"/>
    </w:rPr>
  </w:style>
  <w:style w:type="character" w:styleId="a6">
    <w:name w:val="annotation reference"/>
    <w:basedOn w:val="a0"/>
    <w:semiHidden/>
    <w:unhideWhenUsed/>
    <w:rsid w:val="007A7130"/>
    <w:rPr>
      <w:sz w:val="16"/>
      <w:szCs w:val="16"/>
    </w:rPr>
  </w:style>
  <w:style w:type="paragraph" w:styleId="a7">
    <w:name w:val="annotation text"/>
    <w:basedOn w:val="a"/>
    <w:semiHidden/>
    <w:unhideWhenUsed/>
    <w:rsid w:val="007A7130"/>
    <w:rPr>
      <w:sz w:val="20"/>
      <w:szCs w:val="20"/>
    </w:rPr>
  </w:style>
  <w:style w:type="character" w:customStyle="1" w:styleId="Char1">
    <w:name w:val="Char1"/>
    <w:basedOn w:val="a0"/>
    <w:semiHidden/>
    <w:rsid w:val="007A7130"/>
    <w:rPr>
      <w:lang w:eastAsia="en-US"/>
    </w:rPr>
  </w:style>
  <w:style w:type="paragraph" w:styleId="a8">
    <w:name w:val="annotation subject"/>
    <w:basedOn w:val="a7"/>
    <w:next w:val="a7"/>
    <w:semiHidden/>
    <w:unhideWhenUsed/>
    <w:rsid w:val="007A7130"/>
    <w:rPr>
      <w:b/>
      <w:bCs/>
    </w:rPr>
  </w:style>
  <w:style w:type="character" w:customStyle="1" w:styleId="Char">
    <w:name w:val="Char"/>
    <w:basedOn w:val="Char1"/>
    <w:semiHidden/>
    <w:rsid w:val="007A7130"/>
    <w:rPr>
      <w:b/>
      <w:bCs/>
    </w:rPr>
  </w:style>
  <w:style w:type="character" w:customStyle="1" w:styleId="Char7">
    <w:name w:val="Char7"/>
    <w:basedOn w:val="a0"/>
    <w:rsid w:val="007A7130"/>
    <w:rPr>
      <w:rFonts w:ascii="Arial" w:eastAsia="Times New Roman" w:hAnsi="Arial"/>
      <w:b/>
      <w:sz w:val="24"/>
    </w:rPr>
  </w:style>
  <w:style w:type="character" w:styleId="-">
    <w:name w:val="Hyperlink"/>
    <w:basedOn w:val="a0"/>
    <w:semiHidden/>
    <w:rsid w:val="007A7130"/>
    <w:rPr>
      <w:color w:val="0000FF"/>
      <w:u w:val="single"/>
    </w:rPr>
  </w:style>
  <w:style w:type="character" w:customStyle="1" w:styleId="apple-converted-space">
    <w:name w:val="apple-converted-space"/>
    <w:basedOn w:val="a0"/>
    <w:rsid w:val="007A7130"/>
  </w:style>
  <w:style w:type="character" w:customStyle="1" w:styleId="Char5">
    <w:name w:val="Char5"/>
    <w:basedOn w:val="a0"/>
    <w:semiHidden/>
    <w:rsid w:val="007A7130"/>
    <w:rPr>
      <w:rFonts w:ascii="Calibri" w:eastAsia="Times New Roman" w:hAnsi="Calibri" w:cs="Times New Roman"/>
      <w:b/>
      <w:bCs/>
      <w:sz w:val="28"/>
      <w:szCs w:val="28"/>
      <w:lang w:eastAsia="en-US"/>
    </w:rPr>
  </w:style>
  <w:style w:type="paragraph" w:styleId="Web">
    <w:name w:val="Normal (Web)"/>
    <w:basedOn w:val="a"/>
    <w:semiHidden/>
    <w:rsid w:val="007A7130"/>
    <w:pPr>
      <w:spacing w:before="100" w:beforeAutospacing="1" w:after="100" w:afterAutospacing="1" w:line="240" w:lineRule="auto"/>
    </w:pPr>
    <w:rPr>
      <w:rFonts w:ascii="Times New Roman" w:eastAsia="Times New Roman" w:hAnsi="Times New Roman"/>
      <w:b/>
      <w:bCs/>
      <w:sz w:val="24"/>
      <w:szCs w:val="24"/>
      <w:lang w:eastAsia="el-GR"/>
    </w:rPr>
  </w:style>
  <w:style w:type="character" w:customStyle="1" w:styleId="st1">
    <w:name w:val="st1"/>
    <w:basedOn w:val="a0"/>
    <w:rsid w:val="007A7130"/>
  </w:style>
  <w:style w:type="character" w:customStyle="1" w:styleId="Char6">
    <w:name w:val="Char6"/>
    <w:basedOn w:val="a0"/>
    <w:rsid w:val="007A7130"/>
    <w:rPr>
      <w:rFonts w:ascii="Cambria" w:eastAsia="Times New Roman" w:hAnsi="Cambria" w:cs="Times New Roman"/>
      <w:b/>
      <w:bCs/>
      <w:i/>
      <w:iCs/>
      <w:sz w:val="28"/>
      <w:szCs w:val="28"/>
      <w:lang w:eastAsia="en-US"/>
    </w:rPr>
  </w:style>
  <w:style w:type="paragraph" w:styleId="a9">
    <w:name w:val="Body Text"/>
    <w:basedOn w:val="a"/>
    <w:semiHidden/>
    <w:rsid w:val="007A7130"/>
    <w:pPr>
      <w:spacing w:after="0" w:line="240" w:lineRule="auto"/>
      <w:jc w:val="both"/>
    </w:pPr>
    <w:rPr>
      <w:rFonts w:eastAsia="Times New Roman"/>
      <w:color w:val="000000"/>
      <w:sz w:val="28"/>
      <w:szCs w:val="24"/>
      <w:lang w:eastAsia="el-GR"/>
    </w:rPr>
  </w:style>
  <w:style w:type="paragraph" w:styleId="20">
    <w:name w:val="Body Text 2"/>
    <w:basedOn w:val="a"/>
    <w:semiHidden/>
    <w:rsid w:val="007A7130"/>
    <w:pPr>
      <w:spacing w:after="120" w:line="480" w:lineRule="auto"/>
    </w:pPr>
  </w:style>
  <w:style w:type="paragraph" w:styleId="3">
    <w:name w:val="Body Text 3"/>
    <w:basedOn w:val="a"/>
    <w:semiHidden/>
    <w:rsid w:val="007A7130"/>
    <w:pPr>
      <w:spacing w:after="120"/>
    </w:pPr>
    <w:rPr>
      <w:sz w:val="16"/>
      <w:szCs w:val="16"/>
    </w:rPr>
  </w:style>
  <w:style w:type="paragraph" w:styleId="aa">
    <w:name w:val="Title"/>
    <w:basedOn w:val="a"/>
    <w:qFormat/>
    <w:rsid w:val="007A7130"/>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ab">
    <w:name w:val="Subtitle"/>
    <w:basedOn w:val="a"/>
    <w:qFormat/>
    <w:rsid w:val="007A7130"/>
    <w:pPr>
      <w:spacing w:after="0" w:line="240" w:lineRule="auto"/>
      <w:jc w:val="center"/>
    </w:pPr>
    <w:rPr>
      <w:rFonts w:ascii="Arial" w:eastAsia="Times New Roman" w:hAnsi="Arial"/>
      <w:b/>
      <w:sz w:val="32"/>
      <w:szCs w:val="24"/>
      <w:u w:val="single"/>
      <w:lang w:eastAsia="el-GR"/>
    </w:rPr>
  </w:style>
  <w:style w:type="character" w:customStyle="1" w:styleId="text">
    <w:name w:val="text"/>
    <w:basedOn w:val="a0"/>
    <w:rsid w:val="007A7130"/>
  </w:style>
  <w:style w:type="character" w:styleId="ac">
    <w:name w:val="Emphasis"/>
    <w:basedOn w:val="a0"/>
    <w:qFormat/>
    <w:rsid w:val="007A7130"/>
    <w:rPr>
      <w:b/>
      <w:bCs/>
      <w:i w:val="0"/>
      <w:iCs w:val="0"/>
    </w:rPr>
  </w:style>
  <w:style w:type="paragraph" w:customStyle="1" w:styleId="dash039a03b103bd03bf03bd03b903ba03cc03c2002003c003af03bd03b103ba03b103c2">
    <w:name w:val="dash039a_03b1_03bd_03bf_03bd_03b9_03ba_03cc_03c2_0020_03c0_03af_03bd_03b1_03ba_03b1_03c2"/>
    <w:basedOn w:val="a"/>
    <w:rsid w:val="007A7130"/>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dash039a03b103bd03bf03bd03b903ba03cc03c2002003c003af03bd03b103ba03b103c2char">
    <w:name w:val="dash039a_03b1_03bd_03bf_03bd_03b9_03ba_03cc_03c2_0020_03c0_03af_03bd_03b1_03ba_03b1_03c2__char"/>
    <w:basedOn w:val="a0"/>
    <w:rsid w:val="007A7130"/>
  </w:style>
  <w:style w:type="character" w:customStyle="1" w:styleId="dash039203b103c303b903ba03ccchar">
    <w:name w:val="dash0392_03b1_03c3_03b9_03ba_03cc__char"/>
    <w:basedOn w:val="a0"/>
    <w:rsid w:val="007A7130"/>
  </w:style>
  <w:style w:type="character" w:styleId="-0">
    <w:name w:val="FollowedHyperlink"/>
    <w:basedOn w:val="a0"/>
    <w:semiHidden/>
    <w:rsid w:val="007A7130"/>
    <w:rPr>
      <w:color w:val="800080"/>
      <w:u w:val="single"/>
    </w:rPr>
  </w:style>
  <w:style w:type="character" w:customStyle="1" w:styleId="normalchar">
    <w:name w:val="normal__char"/>
    <w:basedOn w:val="a0"/>
    <w:rsid w:val="007A7130"/>
  </w:style>
  <w:style w:type="paragraph" w:customStyle="1" w:styleId="western">
    <w:name w:val="western"/>
    <w:basedOn w:val="a"/>
    <w:rsid w:val="007A7130"/>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customStyle="1" w:styleId="dash039203b103c303b903ba03cc">
    <w:name w:val="dash0392_03b1_03c3_03b9_03ba_03cc"/>
    <w:basedOn w:val="a"/>
    <w:rsid w:val="007A7130"/>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customStyle="1" w:styleId="no0020spacing">
    <w:name w:val="no_0020spacing"/>
    <w:basedOn w:val="a"/>
    <w:rsid w:val="007A7130"/>
    <w:pPr>
      <w:spacing w:before="100" w:beforeAutospacing="1" w:after="100" w:afterAutospacing="1" w:line="240" w:lineRule="auto"/>
    </w:pPr>
    <w:rPr>
      <w:rFonts w:ascii="Arial Unicode MS" w:eastAsia="Arial Unicode MS" w:hAnsi="Arial Unicode MS" w:cs="Arial Unicode MS"/>
      <w:sz w:val="24"/>
      <w:szCs w:val="24"/>
      <w:lang w:eastAsia="el-GR"/>
    </w:rPr>
  </w:style>
  <w:style w:type="character" w:customStyle="1" w:styleId="no0020spacingchar">
    <w:name w:val="no_0020spacing__char"/>
    <w:basedOn w:val="a0"/>
    <w:rsid w:val="007A7130"/>
  </w:style>
  <w:style w:type="paragraph" w:customStyle="1" w:styleId="10">
    <w:name w:val="Παράγραφος λίστας1"/>
    <w:basedOn w:val="a"/>
    <w:rsid w:val="007A7130"/>
    <w:pPr>
      <w:ind w:left="720"/>
    </w:pPr>
    <w:rPr>
      <w:rFonts w:eastAsia="Times New Roman"/>
      <w:lang w:val="en-GB"/>
    </w:rPr>
  </w:style>
  <w:style w:type="paragraph" w:styleId="ad">
    <w:name w:val="Body Text Indent"/>
    <w:basedOn w:val="a"/>
    <w:semiHidden/>
    <w:rsid w:val="007A7130"/>
    <w:pPr>
      <w:ind w:left="4320" w:firstLine="720"/>
    </w:pPr>
    <w:rPr>
      <w:sz w:val="28"/>
      <w:szCs w:val="28"/>
    </w:rPr>
  </w:style>
  <w:style w:type="paragraph" w:customStyle="1" w:styleId="normal">
    <w:name w:val="normal"/>
    <w:basedOn w:val="a"/>
    <w:rsid w:val="007A7130"/>
    <w:pPr>
      <w:spacing w:before="100" w:beforeAutospacing="1" w:after="100" w:afterAutospacing="1" w:line="240" w:lineRule="auto"/>
    </w:pPr>
    <w:rPr>
      <w:rFonts w:ascii="Arial Unicode MS" w:eastAsia="Arial Unicode MS" w:hAnsi="Arial Unicode MS" w:cs="Arial Unicode MS"/>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F3EEC4D-4C01-4167-9440-14CE0B427334}"/>
</file>

<file path=customXml/itemProps2.xml><?xml version="1.0" encoding="utf-8"?>
<ds:datastoreItem xmlns:ds="http://schemas.openxmlformats.org/officeDocument/2006/customXml" ds:itemID="{2D4701E5-E649-43BB-B15F-90CBE50B43DA}"/>
</file>

<file path=customXml/itemProps3.xml><?xml version="1.0" encoding="utf-8"?>
<ds:datastoreItem xmlns:ds="http://schemas.openxmlformats.org/officeDocument/2006/customXml" ds:itemID="{CFE703E4-84CA-445A-8DA9-1A7137806969}"/>
</file>

<file path=docProps/app.xml><?xml version="1.0" encoding="utf-8"?>
<Properties xmlns="http://schemas.openxmlformats.org/officeDocument/2006/extended-properties" xmlns:vt="http://schemas.openxmlformats.org/officeDocument/2006/docPropsVTypes">
  <Template>Normal</Template>
  <TotalTime>8</TotalTime>
  <Pages>1</Pages>
  <Words>137</Words>
  <Characters>742</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878</CharactersWithSpaces>
  <SharedDoc>false</SharedDoc>
  <HLinks>
    <vt:vector size="6" baseType="variant">
      <vt:variant>
        <vt:i4>6553701</vt:i4>
      </vt:variant>
      <vt:variant>
        <vt:i4>6610</vt:i4>
      </vt:variant>
      <vt:variant>
        <vt:i4>1025</vt:i4>
      </vt:variant>
      <vt:variant>
        <vt:i4>1</vt:i4>
      </vt:variant>
      <vt:variant>
        <vt:lpwstr>ED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Ενημέρωση σχετικά με την κατάσχεση ελληνικών αρχαιοτήτων στην Νέα Υόρκη.</dc:title>
  <dc:creator>Quest User</dc:creator>
  <cp:lastModifiedBy>user</cp:lastModifiedBy>
  <cp:revision>2</cp:revision>
  <cp:lastPrinted>2015-10-19T07:31:00Z</cp:lastPrinted>
  <dcterms:created xsi:type="dcterms:W3CDTF">2018-01-07T15:15:00Z</dcterms:created>
  <dcterms:modified xsi:type="dcterms:W3CDTF">2018-01-07T15:15:00Z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